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2F" w:rsidRPr="00B16608" w:rsidRDefault="00C05996" w:rsidP="00B16608">
      <w:pPr>
        <w:spacing w:after="120" w:line="240" w:lineRule="auto"/>
        <w:jc w:val="center"/>
        <w:rPr>
          <w:rFonts w:ascii="Arial" w:hAnsi="Arial" w:cs="Arial"/>
          <w:b/>
          <w:bCs/>
          <w:sz w:val="24"/>
        </w:rPr>
      </w:pPr>
      <w:r w:rsidRPr="00B16608">
        <w:rPr>
          <w:rFonts w:ascii="Arial" w:hAnsi="Arial" w:cs="Arial"/>
          <w:b/>
          <w:bCs/>
          <w:sz w:val="24"/>
        </w:rPr>
        <w:t>CO</w:t>
      </w:r>
      <w:r w:rsidR="00B16608">
        <w:rPr>
          <w:rFonts w:ascii="Arial" w:hAnsi="Arial" w:cs="Arial"/>
          <w:b/>
          <w:bCs/>
          <w:sz w:val="24"/>
        </w:rPr>
        <w:t>ST AND PRICING DATA DEFINITIONS</w:t>
      </w:r>
    </w:p>
    <w:p w:rsidR="00B16608" w:rsidRDefault="00B16608" w:rsidP="00B16608">
      <w:pPr>
        <w:spacing w:after="12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FOR</w:t>
      </w:r>
    </w:p>
    <w:p w:rsidR="0023763E" w:rsidRPr="00B16608" w:rsidRDefault="0023763E" w:rsidP="00B16608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B16608">
        <w:rPr>
          <w:rFonts w:ascii="Arial" w:hAnsi="Arial" w:cs="Arial"/>
          <w:b/>
          <w:bCs/>
          <w:sz w:val="24"/>
        </w:rPr>
        <w:t>GENERAL REQUIREMENTS AND GENERAL CONDITIONS</w:t>
      </w:r>
    </w:p>
    <w:p w:rsidR="005B7371" w:rsidRPr="001C60FE" w:rsidRDefault="005B7371" w:rsidP="001C60FE">
      <w:pPr>
        <w:pStyle w:val="ListParagraph"/>
        <w:spacing w:after="200"/>
        <w:ind w:left="0"/>
        <w:contextualSpacing w:val="0"/>
        <w:rPr>
          <w:rFonts w:ascii="Arial" w:hAnsi="Arial" w:cs="Arial"/>
          <w:sz w:val="22"/>
          <w:szCs w:val="22"/>
        </w:rPr>
      </w:pPr>
      <w:bookmarkStart w:id="0" w:name="_GoBack"/>
      <w:r w:rsidRPr="00B16608">
        <w:rPr>
          <w:rFonts w:ascii="Arial" w:hAnsi="Arial" w:cs="Arial"/>
          <w:sz w:val="22"/>
          <w:szCs w:val="22"/>
        </w:rPr>
        <w:t>The following include typical costs for General Requirements and General Conditions</w:t>
      </w:r>
      <w:bookmarkEnd w:id="0"/>
      <w:r w:rsidRPr="00B16608">
        <w:rPr>
          <w:rFonts w:ascii="Arial" w:hAnsi="Arial" w:cs="Arial"/>
          <w:sz w:val="22"/>
          <w:szCs w:val="22"/>
        </w:rPr>
        <w:t xml:space="preserve">. Please refer to this information when completing </w:t>
      </w:r>
      <w:r w:rsidR="001C60FE">
        <w:rPr>
          <w:rFonts w:ascii="Arial" w:hAnsi="Arial" w:cs="Arial"/>
          <w:sz w:val="22"/>
          <w:szCs w:val="22"/>
        </w:rPr>
        <w:t>the p</w:t>
      </w:r>
      <w:r w:rsidRPr="00B16608">
        <w:rPr>
          <w:rFonts w:ascii="Arial" w:hAnsi="Arial" w:cs="Arial"/>
          <w:sz w:val="22"/>
          <w:szCs w:val="22"/>
        </w:rPr>
        <w:t xml:space="preserve">roposal </w:t>
      </w:r>
      <w:r w:rsidR="001C60FE">
        <w:rPr>
          <w:rFonts w:ascii="Arial" w:hAnsi="Arial" w:cs="Arial"/>
          <w:sz w:val="22"/>
          <w:szCs w:val="22"/>
        </w:rPr>
        <w:t>f</w:t>
      </w:r>
      <w:r w:rsidRPr="00B16608">
        <w:rPr>
          <w:rFonts w:ascii="Arial" w:hAnsi="Arial" w:cs="Arial"/>
          <w:sz w:val="22"/>
          <w:szCs w:val="22"/>
        </w:rPr>
        <w:t>orm.</w:t>
      </w:r>
    </w:p>
    <w:p w:rsidR="0023763E" w:rsidRPr="001C60FE" w:rsidRDefault="0023763E" w:rsidP="001C60FE">
      <w:pPr>
        <w:pStyle w:val="ListParagraph"/>
        <w:spacing w:after="200"/>
        <w:ind w:left="0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1C60FE">
        <w:rPr>
          <w:rFonts w:ascii="Arial" w:hAnsi="Arial" w:cs="Arial"/>
          <w:b/>
          <w:sz w:val="22"/>
          <w:szCs w:val="22"/>
          <w:u w:val="single"/>
        </w:rPr>
        <w:t>General Requirements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Work Restrictions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Project Utility Sources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Administrative Requirements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Construction Progress Documentation</w:t>
      </w:r>
      <w:r w:rsidR="001C60FE" w:rsidRP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Submittal Procedures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Special Procedures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Quality Requirements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References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Quality Assurance</w:t>
      </w:r>
      <w:r w:rsidR="00B65746" w:rsidRPr="001C60FE">
        <w:rPr>
          <w:rFonts w:ascii="Arial" w:hAnsi="Arial" w:cs="Arial"/>
          <w:sz w:val="22"/>
          <w:szCs w:val="22"/>
        </w:rPr>
        <w:t>/ Quality Control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Starting and Adjusting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Protecting Installed Construction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Closeout Procedures</w:t>
      </w:r>
      <w:r w:rsidR="001C60FE">
        <w:rPr>
          <w:rFonts w:ascii="Arial" w:hAnsi="Arial" w:cs="Arial"/>
          <w:sz w:val="22"/>
          <w:szCs w:val="22"/>
        </w:rPr>
        <w:t>/</w:t>
      </w:r>
      <w:r w:rsidR="00B25349" w:rsidRPr="001C60FE">
        <w:rPr>
          <w:rFonts w:ascii="Arial" w:hAnsi="Arial" w:cs="Arial"/>
          <w:sz w:val="22"/>
          <w:szCs w:val="22"/>
        </w:rPr>
        <w:t>Submittals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 xml:space="preserve">Demonstration and Training 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 Performance Requirements</w:t>
      </w:r>
      <w:r w:rsidR="001C60FE" w:rsidRP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23763E" w:rsidRPr="001C60FE" w:rsidRDefault="0023763E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 Substr</w:t>
      </w:r>
      <w:r w:rsidR="001C60FE" w:rsidRPr="001C60FE">
        <w:rPr>
          <w:rFonts w:ascii="Arial" w:hAnsi="Arial" w:cs="Arial"/>
          <w:sz w:val="22"/>
          <w:szCs w:val="22"/>
        </w:rPr>
        <w:t>ucture Performance Requirements</w:t>
      </w:r>
      <w:r w:rsidR="001C60FE" w:rsidRPr="001C60FE">
        <w:rPr>
          <w:rFonts w:ascii="Arial" w:hAnsi="Arial" w:cs="Arial"/>
          <w:sz w:val="22"/>
          <w:szCs w:val="22"/>
        </w:rPr>
        <w:tab/>
      </w:r>
      <w:r w:rsidR="001C60FE" w:rsidRPr="001C60FE">
        <w:rPr>
          <w:rFonts w:ascii="Arial" w:hAnsi="Arial" w:cs="Arial"/>
          <w:b/>
          <w:i/>
          <w:sz w:val="22"/>
          <w:szCs w:val="22"/>
        </w:rPr>
        <w:t>(</w:t>
      </w:r>
      <w:r w:rsidRPr="001C60FE">
        <w:rPr>
          <w:rFonts w:ascii="Arial" w:hAnsi="Arial" w:cs="Arial"/>
          <w:b/>
          <w:i/>
          <w:sz w:val="22"/>
          <w:szCs w:val="22"/>
        </w:rPr>
        <w:t>When required by SOW)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</w:t>
      </w:r>
      <w:r w:rsidR="001C60FE" w:rsidRPr="001C60FE">
        <w:rPr>
          <w:rFonts w:ascii="Arial" w:hAnsi="Arial" w:cs="Arial"/>
          <w:sz w:val="22"/>
          <w:szCs w:val="22"/>
        </w:rPr>
        <w:t xml:space="preserve"> Shell Performance Requirements</w:t>
      </w:r>
      <w:r w:rsidR="001C60FE" w:rsidRP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Interiors Performance Requirements</w:t>
      </w:r>
      <w:r w:rsidR="001C60FE" w:rsidRPr="001C60FE">
        <w:rPr>
          <w:rFonts w:ascii="Arial" w:hAnsi="Arial" w:cs="Arial"/>
          <w:sz w:val="22"/>
          <w:szCs w:val="22"/>
        </w:rPr>
        <w:tab/>
      </w:r>
      <w:r w:rsid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Conveying Equ</w:t>
      </w:r>
      <w:r w:rsidR="001C60FE" w:rsidRPr="001C60FE">
        <w:rPr>
          <w:rFonts w:ascii="Arial" w:hAnsi="Arial" w:cs="Arial"/>
          <w:sz w:val="22"/>
          <w:szCs w:val="22"/>
        </w:rPr>
        <w:t>ipment Performance Requirements</w:t>
      </w:r>
      <w:r w:rsidR="001C60FE" w:rsidRP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 Se</w:t>
      </w:r>
      <w:r w:rsidR="001C60FE">
        <w:rPr>
          <w:rFonts w:ascii="Arial" w:hAnsi="Arial" w:cs="Arial"/>
          <w:sz w:val="22"/>
          <w:szCs w:val="22"/>
        </w:rPr>
        <w:t>rvices Performance Requirements</w:t>
      </w:r>
      <w:r w:rsid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  <w:r w:rsidR="0023763E" w:rsidRPr="001C60FE">
        <w:rPr>
          <w:rFonts w:ascii="Arial" w:hAnsi="Arial" w:cs="Arial"/>
          <w:sz w:val="22"/>
          <w:szCs w:val="22"/>
        </w:rPr>
        <w:t xml:space="preserve"> 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Other Facility Constr</w:t>
      </w:r>
      <w:r w:rsidR="001C60FE">
        <w:rPr>
          <w:rFonts w:ascii="Arial" w:hAnsi="Arial" w:cs="Arial"/>
          <w:sz w:val="22"/>
          <w:szCs w:val="22"/>
        </w:rPr>
        <w:t>uction Performance Requirements</w:t>
      </w:r>
      <w:r w:rsid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Site Construction Performance Requirements</w:t>
      </w:r>
      <w:r w:rsid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DD2567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i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 xml:space="preserve">Life </w:t>
      </w:r>
      <w:r w:rsidR="001C60FE">
        <w:rPr>
          <w:rFonts w:ascii="Arial" w:hAnsi="Arial" w:cs="Arial"/>
          <w:sz w:val="22"/>
          <w:szCs w:val="22"/>
        </w:rPr>
        <w:t>Cycle Activities/ Commissioning</w:t>
      </w:r>
      <w:r w:rsidR="001C60FE">
        <w:rPr>
          <w:rFonts w:ascii="Arial" w:hAnsi="Arial" w:cs="Arial"/>
          <w:sz w:val="22"/>
          <w:szCs w:val="22"/>
        </w:rPr>
        <w:tab/>
      </w:r>
      <w:r w:rsidR="001C60FE">
        <w:rPr>
          <w:rFonts w:ascii="Arial" w:hAnsi="Arial" w:cs="Arial"/>
          <w:sz w:val="22"/>
          <w:szCs w:val="22"/>
        </w:rPr>
        <w:tab/>
      </w:r>
      <w:r w:rsidR="001C60FE" w:rsidRPr="001C60FE">
        <w:rPr>
          <w:rFonts w:ascii="Arial" w:hAnsi="Arial" w:cs="Arial"/>
          <w:b/>
          <w:i/>
          <w:sz w:val="22"/>
          <w:szCs w:val="22"/>
        </w:rPr>
        <w:t>(</w:t>
      </w:r>
      <w:r w:rsidRPr="001C60FE">
        <w:rPr>
          <w:rFonts w:ascii="Arial" w:hAnsi="Arial" w:cs="Arial"/>
          <w:b/>
          <w:i/>
          <w:sz w:val="22"/>
          <w:szCs w:val="22"/>
        </w:rPr>
        <w:t>When required by SOW)</w:t>
      </w:r>
    </w:p>
    <w:p w:rsidR="00F9517A" w:rsidRPr="001C60FE" w:rsidRDefault="00DD2567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i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 Operation</w:t>
      </w:r>
      <w:r w:rsidR="001C60FE">
        <w:rPr>
          <w:rFonts w:ascii="Arial" w:hAnsi="Arial" w:cs="Arial"/>
          <w:sz w:val="22"/>
          <w:szCs w:val="22"/>
        </w:rPr>
        <w:tab/>
      </w:r>
      <w:r w:rsidR="00F9517A"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F9517A" w:rsidRPr="001C60FE" w:rsidRDefault="00F9517A" w:rsidP="001C60FE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 Maintenance</w:t>
      </w:r>
      <w:r w:rsidR="001C60FE">
        <w:rPr>
          <w:rFonts w:ascii="Arial" w:hAnsi="Arial" w:cs="Arial"/>
          <w:sz w:val="22"/>
          <w:szCs w:val="22"/>
        </w:rPr>
        <w:tab/>
      </w:r>
      <w:r w:rsidRPr="001C60FE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80380E" w:rsidRPr="001C60FE" w:rsidRDefault="00F9517A" w:rsidP="001C60FE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1C60FE">
        <w:rPr>
          <w:rFonts w:ascii="Arial" w:hAnsi="Arial" w:cs="Arial"/>
          <w:sz w:val="22"/>
          <w:szCs w:val="22"/>
        </w:rPr>
        <w:t>Facility Decommissioning</w:t>
      </w:r>
      <w:r w:rsidR="001C60FE">
        <w:rPr>
          <w:rFonts w:ascii="Arial" w:hAnsi="Arial" w:cs="Arial"/>
          <w:sz w:val="22"/>
          <w:szCs w:val="22"/>
        </w:rPr>
        <w:tab/>
      </w:r>
      <w:r w:rsidRPr="00D37900">
        <w:rPr>
          <w:rFonts w:ascii="Arial" w:hAnsi="Arial" w:cs="Arial"/>
          <w:b/>
          <w:i/>
          <w:sz w:val="22"/>
          <w:szCs w:val="22"/>
        </w:rPr>
        <w:t>(When required by SOW)</w:t>
      </w:r>
    </w:p>
    <w:p w:rsidR="0080380E" w:rsidRPr="001C60FE" w:rsidRDefault="0080380E" w:rsidP="001C60FE">
      <w:pPr>
        <w:pStyle w:val="ListParagraph"/>
        <w:spacing w:after="200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1C60FE">
        <w:rPr>
          <w:rFonts w:ascii="Arial" w:hAnsi="Arial" w:cs="Arial"/>
          <w:b/>
          <w:sz w:val="22"/>
          <w:szCs w:val="22"/>
          <w:u w:val="single"/>
        </w:rPr>
        <w:t>General Conditions</w:t>
      </w:r>
    </w:p>
    <w:p w:rsidR="0080380E" w:rsidRPr="00D37900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1"/>
          <w:szCs w:val="21"/>
          <w:u w:val="single"/>
        </w:rPr>
      </w:pPr>
      <w:r w:rsidRPr="001C60FE">
        <w:rPr>
          <w:rFonts w:ascii="Arial" w:hAnsi="Arial" w:cs="Arial"/>
          <w:sz w:val="22"/>
          <w:szCs w:val="22"/>
        </w:rPr>
        <w:t xml:space="preserve">Labor </w:t>
      </w:r>
      <w:r w:rsidRPr="00D37900">
        <w:rPr>
          <w:rFonts w:ascii="Arial" w:hAnsi="Arial" w:cs="Arial"/>
          <w:sz w:val="22"/>
          <w:szCs w:val="22"/>
        </w:rPr>
        <w:t xml:space="preserve">Categories </w:t>
      </w:r>
      <w:r w:rsidR="00B16608" w:rsidRPr="00D83C6A">
        <w:rPr>
          <w:rFonts w:ascii="Arial" w:hAnsi="Arial" w:cs="Arial"/>
          <w:i/>
          <w:sz w:val="21"/>
          <w:szCs w:val="21"/>
        </w:rPr>
        <w:t>(</w:t>
      </w:r>
      <w:r w:rsidR="00D37900" w:rsidRPr="00D83C6A">
        <w:rPr>
          <w:rFonts w:ascii="Arial" w:hAnsi="Arial" w:cs="Arial"/>
          <w:i/>
          <w:sz w:val="21"/>
          <w:szCs w:val="21"/>
        </w:rPr>
        <w:t xml:space="preserve">i.e., </w:t>
      </w:r>
      <w:r w:rsidRPr="00D83C6A">
        <w:rPr>
          <w:rFonts w:ascii="Arial" w:hAnsi="Arial" w:cs="Arial"/>
          <w:b/>
          <w:i/>
          <w:sz w:val="20"/>
          <w:szCs w:val="20"/>
        </w:rPr>
        <w:t>Project Manag</w:t>
      </w:r>
      <w:r w:rsidR="00D37900" w:rsidRPr="00D83C6A">
        <w:rPr>
          <w:rFonts w:ascii="Arial" w:hAnsi="Arial" w:cs="Arial"/>
          <w:b/>
          <w:i/>
          <w:sz w:val="20"/>
          <w:szCs w:val="20"/>
        </w:rPr>
        <w:t>0</w:t>
      </w:r>
      <w:r w:rsidRPr="00D83C6A">
        <w:rPr>
          <w:rFonts w:ascii="Arial" w:hAnsi="Arial" w:cs="Arial"/>
          <w:b/>
          <w:i/>
          <w:sz w:val="20"/>
          <w:szCs w:val="20"/>
        </w:rPr>
        <w:t>er, Field Supervisor, Admin. Support, Safety Manager, etc.</w:t>
      </w:r>
      <w:r w:rsidRPr="00D83C6A">
        <w:rPr>
          <w:rFonts w:ascii="Arial" w:hAnsi="Arial" w:cs="Arial"/>
          <w:i/>
          <w:sz w:val="21"/>
          <w:szCs w:val="21"/>
        </w:rPr>
        <w:t>)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Temporary Facilities and Controls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Construction Facilities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Temporary Construction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Construction Aids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Vehicular Barriers and Enclosures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Temporary Controls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Project Identification</w:t>
      </w:r>
    </w:p>
    <w:p w:rsidR="0080380E" w:rsidRPr="001C60FE" w:rsidRDefault="0080380E" w:rsidP="001C60FE">
      <w:pPr>
        <w:pStyle w:val="ListParagraph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Execution and Closeout Requirements</w:t>
      </w:r>
    </w:p>
    <w:p w:rsidR="00A70B89" w:rsidRPr="001C60FE" w:rsidRDefault="00A70B89" w:rsidP="001C60FE">
      <w:pPr>
        <w:pStyle w:val="ListParagraph"/>
        <w:numPr>
          <w:ilvl w:val="0"/>
          <w:numId w:val="8"/>
        </w:numPr>
        <w:spacing w:after="200"/>
        <w:contextualSpacing w:val="0"/>
        <w:rPr>
          <w:rFonts w:ascii="Arial" w:hAnsi="Arial" w:cs="Arial"/>
          <w:sz w:val="22"/>
          <w:szCs w:val="22"/>
          <w:u w:val="single"/>
        </w:rPr>
      </w:pPr>
      <w:r w:rsidRPr="001C60FE">
        <w:rPr>
          <w:rFonts w:ascii="Arial" w:hAnsi="Arial" w:cs="Arial"/>
          <w:sz w:val="22"/>
          <w:szCs w:val="22"/>
        </w:rPr>
        <w:t>Other Categories as needed</w:t>
      </w:r>
    </w:p>
    <w:p w:rsidR="00A70B89" w:rsidRPr="001C60FE" w:rsidRDefault="00A70B89" w:rsidP="00B16608">
      <w:pPr>
        <w:spacing w:line="240" w:lineRule="auto"/>
        <w:rPr>
          <w:rFonts w:ascii="Arial" w:hAnsi="Arial" w:cs="Arial"/>
          <w:sz w:val="20"/>
          <w:szCs w:val="20"/>
        </w:rPr>
      </w:pPr>
      <w:r w:rsidRPr="001C60FE">
        <w:rPr>
          <w:rFonts w:ascii="Arial" w:hAnsi="Arial" w:cs="Arial"/>
          <w:sz w:val="20"/>
          <w:szCs w:val="20"/>
        </w:rPr>
        <w:t>Note: The general conditions costs above shall be identified without any indirect rates applied (except fringe proposed on labor above) and without profit/fee applied. Any of the individual cost elements p</w:t>
      </w:r>
      <w:r w:rsidR="00212389" w:rsidRPr="001C60FE">
        <w:rPr>
          <w:rFonts w:ascii="Arial" w:hAnsi="Arial" w:cs="Arial"/>
          <w:sz w:val="20"/>
          <w:szCs w:val="20"/>
        </w:rPr>
        <w:t>roposed as general condition</w:t>
      </w:r>
      <w:r w:rsidR="00D37900">
        <w:rPr>
          <w:rFonts w:ascii="Arial" w:hAnsi="Arial" w:cs="Arial"/>
          <w:sz w:val="20"/>
          <w:szCs w:val="20"/>
        </w:rPr>
        <w:t>s</w:t>
      </w:r>
      <w:r w:rsidR="00212389" w:rsidRPr="001C60FE">
        <w:rPr>
          <w:rFonts w:ascii="Arial" w:hAnsi="Arial" w:cs="Arial"/>
          <w:sz w:val="20"/>
          <w:szCs w:val="20"/>
        </w:rPr>
        <w:t xml:space="preserve"> will receive application</w:t>
      </w:r>
      <w:r w:rsidRPr="001C60FE">
        <w:rPr>
          <w:rFonts w:ascii="Arial" w:hAnsi="Arial" w:cs="Arial"/>
          <w:sz w:val="20"/>
          <w:szCs w:val="20"/>
        </w:rPr>
        <w:t xml:space="preserve"> of the indirect rates</w:t>
      </w:r>
      <w:r w:rsidR="00212389" w:rsidRPr="001C60FE">
        <w:rPr>
          <w:rFonts w:ascii="Arial" w:hAnsi="Arial" w:cs="Arial"/>
          <w:sz w:val="20"/>
          <w:szCs w:val="20"/>
        </w:rPr>
        <w:t xml:space="preserve"> on the </w:t>
      </w:r>
      <w:r w:rsidR="00D37900">
        <w:rPr>
          <w:rFonts w:ascii="Arial" w:hAnsi="Arial" w:cs="Arial"/>
          <w:sz w:val="20"/>
          <w:szCs w:val="20"/>
        </w:rPr>
        <w:t>p</w:t>
      </w:r>
      <w:r w:rsidR="00212389" w:rsidRPr="001C60FE">
        <w:rPr>
          <w:rFonts w:ascii="Arial" w:hAnsi="Arial" w:cs="Arial"/>
          <w:sz w:val="20"/>
          <w:szCs w:val="20"/>
        </w:rPr>
        <w:t xml:space="preserve">roposal </w:t>
      </w:r>
      <w:r w:rsidR="00D37900">
        <w:rPr>
          <w:rFonts w:ascii="Arial" w:hAnsi="Arial" w:cs="Arial"/>
          <w:sz w:val="20"/>
          <w:szCs w:val="20"/>
        </w:rPr>
        <w:t>f</w:t>
      </w:r>
      <w:r w:rsidR="00212389" w:rsidRPr="001C60FE">
        <w:rPr>
          <w:rFonts w:ascii="Arial" w:hAnsi="Arial" w:cs="Arial"/>
          <w:sz w:val="20"/>
          <w:szCs w:val="20"/>
        </w:rPr>
        <w:t>orm.</w:t>
      </w:r>
    </w:p>
    <w:sectPr w:rsidR="00A70B89" w:rsidRPr="001C60FE" w:rsidSect="001C60FE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BD" w:rsidRDefault="00E13ABD" w:rsidP="00C05996">
      <w:pPr>
        <w:spacing w:after="0" w:line="240" w:lineRule="auto"/>
      </w:pPr>
      <w:r>
        <w:separator/>
      </w:r>
    </w:p>
  </w:endnote>
  <w:endnote w:type="continuationSeparator" w:id="0">
    <w:p w:rsidR="00E13ABD" w:rsidRDefault="00E13ABD" w:rsidP="00C0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08" w:rsidRPr="001C60FE" w:rsidRDefault="00B16608" w:rsidP="00B16608">
    <w:pPr>
      <w:pStyle w:val="Footer"/>
      <w:pBdr>
        <w:top w:val="single" w:sz="8" w:space="1" w:color="auto"/>
      </w:pBdr>
      <w:rPr>
        <w:rFonts w:ascii="Arial" w:hAnsi="Arial" w:cs="Arial"/>
        <w:sz w:val="8"/>
        <w:szCs w:val="8"/>
      </w:rPr>
    </w:pPr>
  </w:p>
  <w:p w:rsidR="00C05996" w:rsidRPr="00B16608" w:rsidRDefault="00B16608" w:rsidP="00B16608">
    <w:pPr>
      <w:pStyle w:val="Footer"/>
      <w:rPr>
        <w:rFonts w:ascii="Arial" w:hAnsi="Arial" w:cs="Arial"/>
        <w:sz w:val="20"/>
        <w:szCs w:val="20"/>
      </w:rPr>
    </w:pPr>
    <w:r w:rsidRPr="00B16608">
      <w:rPr>
        <w:rFonts w:ascii="Arial" w:hAnsi="Arial" w:cs="Arial"/>
        <w:sz w:val="16"/>
        <w:szCs w:val="20"/>
      </w:rPr>
      <w:t>NREL-C&amp;BS Form: 06/09/2015</w:t>
    </w:r>
    <w:r w:rsidRPr="00B16608">
      <w:rPr>
        <w:rFonts w:ascii="Arial" w:hAnsi="Arial" w:cs="Arial"/>
        <w:sz w:val="20"/>
        <w:szCs w:val="20"/>
      </w:rPr>
      <w:ptab w:relativeTo="margin" w:alignment="center" w:leader="none"/>
    </w:r>
    <w:r w:rsidRPr="00B16608">
      <w:rPr>
        <w:rFonts w:ascii="Arial" w:hAnsi="Arial" w:cs="Arial"/>
        <w:sz w:val="20"/>
        <w:szCs w:val="20"/>
      </w:rPr>
      <w:ptab w:relativeTo="margin" w:alignment="right" w:leader="none"/>
    </w:r>
    <w:r w:rsidRPr="00B16608">
      <w:rPr>
        <w:rFonts w:ascii="Arial" w:hAnsi="Arial" w:cs="Arial"/>
        <w:sz w:val="20"/>
        <w:szCs w:val="20"/>
      </w:rPr>
      <w:fldChar w:fldCharType="begin"/>
    </w:r>
    <w:r w:rsidRPr="00B16608">
      <w:rPr>
        <w:rFonts w:ascii="Arial" w:hAnsi="Arial" w:cs="Arial"/>
        <w:sz w:val="20"/>
        <w:szCs w:val="20"/>
      </w:rPr>
      <w:instrText xml:space="preserve"> PAGE   \* MERGEFORMAT </w:instrText>
    </w:r>
    <w:r w:rsidRPr="00B16608">
      <w:rPr>
        <w:rFonts w:ascii="Arial" w:hAnsi="Arial" w:cs="Arial"/>
        <w:sz w:val="20"/>
        <w:szCs w:val="20"/>
      </w:rPr>
      <w:fldChar w:fldCharType="separate"/>
    </w:r>
    <w:r w:rsidR="00D85E8A">
      <w:rPr>
        <w:rFonts w:ascii="Arial" w:hAnsi="Arial" w:cs="Arial"/>
        <w:noProof/>
        <w:sz w:val="20"/>
        <w:szCs w:val="20"/>
      </w:rPr>
      <w:t>1</w:t>
    </w:r>
    <w:r w:rsidRPr="00B16608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BD" w:rsidRDefault="00E13ABD" w:rsidP="00C05996">
      <w:pPr>
        <w:spacing w:after="0" w:line="240" w:lineRule="auto"/>
      </w:pPr>
      <w:r>
        <w:separator/>
      </w:r>
    </w:p>
  </w:footnote>
  <w:footnote w:type="continuationSeparator" w:id="0">
    <w:p w:rsidR="00E13ABD" w:rsidRDefault="00E13ABD" w:rsidP="00C0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0E1"/>
    <w:multiLevelType w:val="hybridMultilevel"/>
    <w:tmpl w:val="E50E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35A0"/>
    <w:multiLevelType w:val="hybridMultilevel"/>
    <w:tmpl w:val="A6C20FB6"/>
    <w:lvl w:ilvl="0" w:tplc="868053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9E5F6F"/>
    <w:multiLevelType w:val="hybridMultilevel"/>
    <w:tmpl w:val="C18C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04A51"/>
    <w:multiLevelType w:val="multilevel"/>
    <w:tmpl w:val="9C8C42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8424A5C"/>
    <w:multiLevelType w:val="hybridMultilevel"/>
    <w:tmpl w:val="C042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616AB7"/>
    <w:multiLevelType w:val="hybridMultilevel"/>
    <w:tmpl w:val="5EC4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E31B1"/>
    <w:multiLevelType w:val="hybridMultilevel"/>
    <w:tmpl w:val="43F09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164FD1"/>
    <w:multiLevelType w:val="hybridMultilevel"/>
    <w:tmpl w:val="7CA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2F"/>
    <w:rsid w:val="000E492F"/>
    <w:rsid w:val="001C60FE"/>
    <w:rsid w:val="001D0B9F"/>
    <w:rsid w:val="001D5FCA"/>
    <w:rsid w:val="00212389"/>
    <w:rsid w:val="0023763E"/>
    <w:rsid w:val="002C2B56"/>
    <w:rsid w:val="003704A5"/>
    <w:rsid w:val="00423581"/>
    <w:rsid w:val="004C38DB"/>
    <w:rsid w:val="005B7371"/>
    <w:rsid w:val="00610F29"/>
    <w:rsid w:val="006E5ADD"/>
    <w:rsid w:val="00750CC3"/>
    <w:rsid w:val="0078032C"/>
    <w:rsid w:val="0080380E"/>
    <w:rsid w:val="0080441A"/>
    <w:rsid w:val="008A5D32"/>
    <w:rsid w:val="00A70B89"/>
    <w:rsid w:val="00AA32D2"/>
    <w:rsid w:val="00B16608"/>
    <w:rsid w:val="00B25349"/>
    <w:rsid w:val="00B65746"/>
    <w:rsid w:val="00B74638"/>
    <w:rsid w:val="00C05996"/>
    <w:rsid w:val="00D37900"/>
    <w:rsid w:val="00D83C6A"/>
    <w:rsid w:val="00D85E8A"/>
    <w:rsid w:val="00DD2567"/>
    <w:rsid w:val="00E13ABD"/>
    <w:rsid w:val="00E31430"/>
    <w:rsid w:val="00E44181"/>
    <w:rsid w:val="00E6078A"/>
    <w:rsid w:val="00F531BE"/>
    <w:rsid w:val="00F758BE"/>
    <w:rsid w:val="00F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9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4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9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996"/>
  </w:style>
  <w:style w:type="paragraph" w:styleId="BalloonText">
    <w:name w:val="Balloon Text"/>
    <w:basedOn w:val="Normal"/>
    <w:link w:val="BalloonTextChar"/>
    <w:uiPriority w:val="99"/>
    <w:semiHidden/>
    <w:unhideWhenUsed/>
    <w:rsid w:val="00C0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9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4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9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996"/>
  </w:style>
  <w:style w:type="paragraph" w:styleId="BalloonText">
    <w:name w:val="Balloon Text"/>
    <w:basedOn w:val="Normal"/>
    <w:link w:val="BalloonTextChar"/>
    <w:uiPriority w:val="99"/>
    <w:semiHidden/>
    <w:unhideWhenUsed/>
    <w:rsid w:val="00C0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7371-D284-4AB3-B521-A7B59629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AND PRICING DATA DEFINITIONS</dc:title>
  <dc:subject>This document includes typical costs for General Requirements and General Conditions.</dc:subject>
  <dc:creator>bkoennin</dc:creator>
  <cp:lastModifiedBy>NREL</cp:lastModifiedBy>
  <cp:revision>2</cp:revision>
  <cp:lastPrinted>2015-06-10T17:28:00Z</cp:lastPrinted>
  <dcterms:created xsi:type="dcterms:W3CDTF">2015-06-19T20:54:00Z</dcterms:created>
  <dcterms:modified xsi:type="dcterms:W3CDTF">2015-06-19T20:54:00Z</dcterms:modified>
</cp:coreProperties>
</file>